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</w:rPr>
        <w:t>木里中学2</w:t>
      </w:r>
      <w:r>
        <w:t>02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届高三年级管理奖分配方案</w:t>
      </w:r>
    </w:p>
    <w:p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根据《木里中学高考质量奖励办法》奖励分配原则中年级管理奖的分配要求，制定本方案。</w:t>
      </w:r>
    </w:p>
    <w:p>
      <w:pPr>
        <w:ind w:firstLine="562" w:firstLineChars="200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一、奖金拨付</w:t>
      </w:r>
    </w:p>
    <w:p>
      <w:pPr>
        <w:ind w:firstLine="560" w:firstLineChars="200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按照政府下达的目标数，文化和艺体超额部分的 8%作为年级管理奖，由年级组制定方案根据平时检查考核数据进行分配。</w:t>
      </w:r>
      <w:bookmarkStart w:id="0" w:name="_GoBack"/>
      <w:bookmarkEnd w:id="0"/>
    </w:p>
    <w:p>
      <w:pPr>
        <w:ind w:firstLine="562" w:firstLineChars="200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二、奖励对象</w:t>
      </w:r>
    </w:p>
    <w:p>
      <w:p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参与年级管理的分管领导 、年级主任、班主任。</w:t>
      </w:r>
    </w:p>
    <w:p>
      <w:pPr>
        <w:ind w:firstLine="562" w:firstLineChars="200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三、奖励原则</w:t>
      </w:r>
    </w:p>
    <w:p>
      <w:pPr>
        <w:ind w:firstLine="560" w:firstLineChars="200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年级管理奖的40%作为管理人员奖（分管领导、年级主任），60%作为班主任管理奖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班主任按六学期计。</w:t>
      </w:r>
    </w:p>
    <w:p>
      <w:pPr>
        <w:numPr>
          <w:ilvl w:val="0"/>
          <w:numId w:val="1"/>
        </w:num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管理人员奖中的</w:t>
      </w:r>
      <w:r>
        <w:rPr>
          <w:rFonts w:hint="eastAsia"/>
          <w:sz w:val="28"/>
          <w:szCs w:val="36"/>
          <w:lang w:val="en-US" w:eastAsia="zh-CN"/>
        </w:rPr>
        <w:t>7</w:t>
      </w:r>
      <w:r>
        <w:rPr>
          <w:rFonts w:hint="eastAsia"/>
          <w:sz w:val="28"/>
          <w:szCs w:val="36"/>
        </w:rPr>
        <w:t>0%作为年级主任管理奖（主任55%、副主任45%），</w:t>
      </w:r>
      <w:r>
        <w:rPr>
          <w:rFonts w:hint="eastAsia"/>
          <w:sz w:val="28"/>
          <w:szCs w:val="36"/>
          <w:lang w:val="en-US" w:eastAsia="zh-CN"/>
        </w:rPr>
        <w:t>3</w:t>
      </w:r>
      <w:r>
        <w:rPr>
          <w:rFonts w:hint="eastAsia"/>
          <w:sz w:val="28"/>
          <w:szCs w:val="36"/>
        </w:rPr>
        <w:t>0%作为校长和分管行政管理奖。</w:t>
      </w:r>
    </w:p>
    <w:p>
      <w:pPr>
        <w:numPr>
          <w:ilvl w:val="0"/>
          <w:numId w:val="1"/>
        </w:numPr>
        <w:ind w:firstLine="560" w:firstLineChars="200"/>
        <w:rPr>
          <w:sz w:val="28"/>
          <w:szCs w:val="36"/>
        </w:rPr>
      </w:pPr>
      <w:r>
        <w:rPr>
          <w:rFonts w:hint="eastAsia"/>
          <w:sz w:val="28"/>
          <w:szCs w:val="36"/>
        </w:rPr>
        <w:t>班主任管理奖中的40%作为基本奖；30%作为过程评价奖，以每期年级常规考核分数为依据；30%作为上线质量奖，艺体、文化学生上线人数为依据，文化目标内上线1人得1分、目标外上线1人得4分。艺体每上线1人得2分。最后根据得分按比例分配上线质量奖。</w:t>
      </w:r>
    </w:p>
    <w:p>
      <w:pPr>
        <w:ind w:left="560"/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木里中学2</w:t>
      </w:r>
      <w:r>
        <w:rPr>
          <w:sz w:val="28"/>
          <w:szCs w:val="36"/>
        </w:rPr>
        <w:t>02</w:t>
      </w:r>
      <w:r>
        <w:rPr>
          <w:rFonts w:hint="eastAsia"/>
          <w:sz w:val="28"/>
          <w:szCs w:val="36"/>
          <w:lang w:val="en-US" w:eastAsia="zh-CN"/>
        </w:rPr>
        <w:t>3</w:t>
      </w:r>
      <w:r>
        <w:rPr>
          <w:rFonts w:hint="eastAsia"/>
          <w:sz w:val="28"/>
          <w:szCs w:val="36"/>
        </w:rPr>
        <w:t>届年级组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FCF0F4"/>
    <w:multiLevelType w:val="singleLevel"/>
    <w:tmpl w:val="8FFCF0F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1NzEzMjQyMDY5ZjMxMDNlY2JiODZiNTQwNGVlYzkifQ=="/>
  </w:docVars>
  <w:rsids>
    <w:rsidRoot w:val="005D2B91"/>
    <w:rsid w:val="002D573B"/>
    <w:rsid w:val="003B1CFE"/>
    <w:rsid w:val="005D2B91"/>
    <w:rsid w:val="00620A59"/>
    <w:rsid w:val="008003C4"/>
    <w:rsid w:val="00B03387"/>
    <w:rsid w:val="00DA244D"/>
    <w:rsid w:val="00F433C7"/>
    <w:rsid w:val="0A1C108A"/>
    <w:rsid w:val="15A20FDE"/>
    <w:rsid w:val="29777C8D"/>
    <w:rsid w:val="33762553"/>
    <w:rsid w:val="5D835D92"/>
    <w:rsid w:val="77C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7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字符"/>
    <w:basedOn w:val="5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7">
    <w:name w:val="标题 2 字符"/>
    <w:basedOn w:val="5"/>
    <w:link w:val="3"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349</Characters>
  <Lines>2</Lines>
  <Paragraphs>1</Paragraphs>
  <TotalTime>128</TotalTime>
  <ScaleCrop>false</ScaleCrop>
  <LinksUpToDate>false</LinksUpToDate>
  <CharactersWithSpaces>409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ligang</dc:creator>
  <cp:lastModifiedBy>云中木</cp:lastModifiedBy>
  <dcterms:modified xsi:type="dcterms:W3CDTF">2024-03-18T03:51:26Z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4138844B70FA44178FB9A4656C0BDFC0_13</vt:lpwstr>
  </property>
</Properties>
</file>